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467" w:rsidRPr="00D66467" w:rsidRDefault="00D66467" w:rsidP="00D66467">
      <w:pPr>
        <w:jc w:val="center"/>
        <w:rPr>
          <w:b/>
          <w:sz w:val="44"/>
          <w:szCs w:val="44"/>
        </w:rPr>
      </w:pPr>
      <w:r w:rsidRPr="00D66467">
        <w:rPr>
          <w:b/>
          <w:sz w:val="44"/>
          <w:szCs w:val="44"/>
        </w:rPr>
        <w:t>METODE DE GESTIUNE A AFACERILOR</w:t>
      </w:r>
      <w:bookmarkStart w:id="0" w:name="_GoBack"/>
      <w:bookmarkEnd w:id="0"/>
    </w:p>
    <w:p w:rsidR="00D66467" w:rsidRPr="00D66467" w:rsidRDefault="00D66467">
      <w:pPr>
        <w:rPr>
          <w:b/>
        </w:rPr>
      </w:pPr>
    </w:p>
    <w:p w:rsidR="00D66467" w:rsidRPr="00D66467" w:rsidRDefault="00D66467">
      <w:pPr>
        <w:rPr>
          <w:b/>
        </w:rPr>
      </w:pPr>
    </w:p>
    <w:p w:rsidR="00D66467" w:rsidRPr="00D66467" w:rsidRDefault="00D66467">
      <w:pPr>
        <w:rPr>
          <w:b/>
        </w:rPr>
      </w:pPr>
      <w:r w:rsidRPr="00D66467">
        <w:rPr>
          <w:b/>
        </w:rPr>
        <w:t>*</w:t>
      </w:r>
      <w:r w:rsidRPr="00D66467">
        <w:rPr>
          <w:b/>
        </w:rPr>
        <w:t xml:space="preserve">În dezvoltarea tehnologiilor eterne, deseori trebuie să acționăm și să lucrăm în domenii necunoscute anterior. Prin urmare, pentru dezvoltarea eternă a tehnologiilor, întreprinderile mici reprezintă unul dintre mijloacele de a atinge scopul care include trecerea de la nivelul de tranziție la o afacere mare: 419 819 719 81. Și având în vedere că un om în evoluție constantă poate învăța întotdeauna orice structură. , mica afacere pentru el poate fi un mijloc pentru atingerea oricărui obiectiv local. De exemplu, atunci când vine vorba de afaceri în țări terțe îndepărtate, unde, de exemplu, un om nu a mai fost înainte și vrea să pună anumite propuneri de afaceri pentru diseminarea tehnologiilor de dezvoltare eternă: 719 419 811. </w:t>
      </w:r>
    </w:p>
    <w:p w:rsidR="00D66467" w:rsidRPr="00D66467" w:rsidRDefault="00D66467">
      <w:pPr>
        <w:rPr>
          <w:b/>
        </w:rPr>
      </w:pPr>
      <w:r w:rsidRPr="00D66467">
        <w:rPr>
          <w:b/>
        </w:rPr>
        <w:t xml:space="preserve">• Structura întreprinderilor mici poate avea avantaje mari în comparație cu alte activități din punct de vedere al independenței, care este importanta și, adesea, un factor major în tehnologiile de dezvoltare eternă: 819 419 714. Ar trebui să ne străduim să ajutam rapid oamenii în studiul tehnologiilor de dezvoltare eternă prin propria afacere: 914 819 87. </w:t>
      </w:r>
    </w:p>
    <w:p w:rsidR="00D66467" w:rsidRPr="00D66467" w:rsidRDefault="00D66467">
      <w:pPr>
        <w:rPr>
          <w:b/>
        </w:rPr>
      </w:pPr>
      <w:r w:rsidRPr="00D66467">
        <w:rPr>
          <w:b/>
        </w:rPr>
        <w:t xml:space="preserve">• Este necesară crearea unei surse de finanțare independente a tehnologiei de dezvoltare eternă: 518 491 617. </w:t>
      </w:r>
    </w:p>
    <w:p w:rsidR="00D66467" w:rsidRPr="00D66467" w:rsidRDefault="00D66467">
      <w:pPr>
        <w:rPr>
          <w:b/>
        </w:rPr>
      </w:pPr>
      <w:r w:rsidRPr="00D66467">
        <w:rPr>
          <w:b/>
        </w:rPr>
        <w:t xml:space="preserve">• Atunci când faci afaceri, are sens să dezvolți auto-organizarea. Pentru a deveni o persoană organizată, poți utiliza seria numerică: 419875 - pentru a te angaja în tehnologia de dezvoltare eternă. În acest caz, numerele trebuie să fie în percepția ta, deoarece s-au aflat la o distanță de tine atunci când ai generat un eveniment, adică o linie sub care au loc toate evenimentele cu care esti ocupat, cum ar fi ziua curentă și viitoarea, în apropierea ta sau strategic. Astfel, corelația cu seria numerică va permite să te organizezi și să fii o persoană organizată fără a lua măsuri inutile. </w:t>
      </w:r>
    </w:p>
    <w:p w:rsidR="00D66467" w:rsidRPr="00D66467" w:rsidRDefault="00D66467">
      <w:pPr>
        <w:rPr>
          <w:b/>
        </w:rPr>
      </w:pPr>
      <w:r w:rsidRPr="00D66467">
        <w:rPr>
          <w:b/>
        </w:rPr>
        <w:t xml:space="preserve">• Planul de acțiune pentru auto-organizarea personală, care dezvoltă capacitatea de control predictiv, poate fi realizat folosind următoarea serie: 419 818719 849. Reține că conceptul puterii de dezvoltare a tehnologiei eterne este că o persoană poate atinge orice capacitate . Desigur, cineva este capabil să facă ceea ce este necesar pentru dezvoltarea sa eternă, inclusiv stăpânirea oricărei afaceri. Un număr pentru a avea cunoștințele și abilitățile necesare: 514918919. </w:t>
      </w:r>
    </w:p>
    <w:p w:rsidR="00D66467" w:rsidRPr="00D66467" w:rsidRDefault="00D66467">
      <w:pPr>
        <w:rPr>
          <w:b/>
        </w:rPr>
      </w:pPr>
      <w:r w:rsidRPr="00D66467">
        <w:rPr>
          <w:b/>
        </w:rPr>
        <w:t xml:space="preserve">• În tehnologiile de dezvoltare eternă este important ca un factor de eveniment, pentru ca nu doar timpul defineste adesea timpul, de aceea este necesar să folosiți linia numerică: 914 41981. Acest număr vă permite să combinați evenimente și timp. Și în viitor, atunci când măsurați, de exemplu, unele dintre pozițiile dvs. în funcție de evenimente, mai degrabă decât de timp, evenimente precum ieșirea unei noi afaceri mari de succes după întreprinderi mici, vă puteți optimiza imediat activitatea si asta inca de acum. Adică, ce ar trebui să cauți mai întâi și la ceea ce s-ar putea să nu-ți atragă atenția la început. Pentru aceasta există o serie numerică, optimizând alegerile: 419 814. </w:t>
      </w:r>
    </w:p>
    <w:p w:rsidR="00D66467" w:rsidRPr="00D66467" w:rsidRDefault="00D66467">
      <w:pPr>
        <w:rPr>
          <w:b/>
        </w:rPr>
      </w:pPr>
      <w:r w:rsidRPr="00D66467">
        <w:rPr>
          <w:b/>
        </w:rPr>
        <w:t>• Toți oamenii sunt creați de Dumnezeu egali, iar voi, cu acțiunile voastre, aveți șanse aproape egale. În acest caz, puteți presupune pur și simplu că, în acest moment, puteți cunoaște mai profund subiectul. Cu toate acestea, trebuie să ne amintim că alții pot învăța în structura dezvoltării veșnice. Înseamnă că, cu cât stăpânești mai mult și mai bine cunoștințele despre dezvoltarea eterna, cu atât mai multe oportunități pot avea și altii. Astfel, cunoașterea dezvoltării eterne are o valoare socială ridicată, iar stăpânirea lor contribuie la viața eternă a tuturor oamenilor.</w:t>
      </w:r>
    </w:p>
    <w:p w:rsidR="00D66467" w:rsidRPr="00D66467" w:rsidRDefault="00D66467">
      <w:pPr>
        <w:rPr>
          <w:b/>
        </w:rPr>
      </w:pPr>
      <w:r w:rsidRPr="00D66467">
        <w:rPr>
          <w:b/>
        </w:rPr>
        <w:lastRenderedPageBreak/>
        <w:t xml:space="preserve"> • Evaluarea cunoștințelor destinate dezvoltării eterne în ceea ce privește creșterea cunoștințelor în orice domeniu este definit de următoarea serie numerica: 418 718419 412. </w:t>
      </w:r>
    </w:p>
    <w:p w:rsidR="00D66467" w:rsidRPr="00D66467" w:rsidRDefault="00D66467">
      <w:pPr>
        <w:rPr>
          <w:b/>
        </w:rPr>
      </w:pPr>
      <w:r w:rsidRPr="00D66467">
        <w:rPr>
          <w:b/>
        </w:rPr>
        <w:t xml:space="preserve">• Autoevaluarea și evaluarea altora în tehnologiile dezvoltării veșnice dau un rezultat în ceea ce privește acțiunile comune. Pentru a deveni o persoană despre care ceilalți oameni au o mare considerație ca fiind o persoană capabilă să stăpânească cunoașterea vieții eterne, trebuie să utilizați seria numerica: 419 818719 914481. Acest lucru ajută la nivel psihologic să preiei controlul echipei, pentru ceilalți membri ai personalului și ai comunității și, de asemenea, să vă dați seama că este posibil să învățați până la nivelul dvs. de cunoaștere a vieții eterne. </w:t>
      </w:r>
    </w:p>
    <w:p w:rsidR="00D66467" w:rsidRPr="00D66467" w:rsidRDefault="00D66467">
      <w:pPr>
        <w:rPr>
          <w:b/>
        </w:rPr>
      </w:pPr>
      <w:r w:rsidRPr="00D66467">
        <w:rPr>
          <w:b/>
        </w:rPr>
        <w:t xml:space="preserve">• În tehnologiile de dezvoltare eternă, trebuie să fie întotdeauna totul perfect echilibrat la nivelul soluțiilor pentru o familie în ansamblu și, prin urmare, există anumite serii de numere, care, mai ales, creează condițiile de armonie între toți membrii familiei, inclusiv reacția prietenilor. Numărul este: 814 418 719. </w:t>
      </w:r>
    </w:p>
    <w:p w:rsidR="00D66467" w:rsidRPr="00D66467" w:rsidRDefault="00D66467">
      <w:pPr>
        <w:rPr>
          <w:b/>
        </w:rPr>
      </w:pPr>
      <w:r w:rsidRPr="00D66467">
        <w:rPr>
          <w:b/>
        </w:rPr>
        <w:t>• În tehnologiile de dezvoltare eternă, sarcina este deseori determinată de nevoia de a obține rezultatul obligatoriu al acțiunii, de a rezolva situația în orice fel. Clasele și orice fel de hobby au substructura internă concentrată constant pe dezvoltarea eternă și dobândirea de noi cunoștințe viitoare. Trebuie să concentrăm în mod corespunzător cunoștințele astfel încât atât interesele, cât și activitățile unei fapte particulare să fie armonios legate în scopul comun al dezvoltării eterne: 718 419 47148.</w:t>
      </w:r>
    </w:p>
    <w:p w:rsidR="00D66467" w:rsidRPr="00D66467" w:rsidRDefault="00D66467">
      <w:pPr>
        <w:rPr>
          <w:b/>
        </w:rPr>
      </w:pPr>
      <w:r w:rsidRPr="00D66467">
        <w:rPr>
          <w:b/>
        </w:rPr>
        <w:t xml:space="preserve"> • Activitatea dvs. de afaceri care vă permite să ajutați oamenii să ducă o viață veșnică și, în plus, să implementați tehnologii particulare, inclusiv de cele mai multe ori necunoscute în primele etape ale dezvoltării sociale către tehnologia eternității, este evident, foarte utila pentru oameni ceea ce este înțeles în mod deliberat. Doar o întrebare este dacă va fi convenabil în conexiunile economice generale. În acest moment, poate fi luat in consideratie nu numai atenția dvs., ci și realitățile economice obiective prezentate în regiune și în societatea în ansamblu: 419 718 814. </w:t>
      </w:r>
    </w:p>
    <w:p w:rsidR="00D66467" w:rsidRPr="00D66467" w:rsidRDefault="00D66467">
      <w:pPr>
        <w:rPr>
          <w:b/>
        </w:rPr>
      </w:pPr>
      <w:r w:rsidRPr="00D66467">
        <w:rPr>
          <w:b/>
        </w:rPr>
        <w:t xml:space="preserve">• Când spuneți că compania dvs. lucrează în scopul implementării tehnologiei de dezvoltare eternă, luați în considerare următoarele: beneficiile potențiale ale unei întreprinderi angajate în dezvoltare perpetuă, sunt absolut evidente, deoarece includ mulți factori de afaceri obișnuiți și bazele fundamentale pentru potențial mai mare, fiabilitate și durabilitate mai mare. Aceasta este o necesitate pentru a aloca exact super-profituri și profit simplu la un nivel de dezvoltare viitoare în tehnologia eternității. Prin urmare, este deja un avantaj. În continuare, ar trebui să arătați firesc că beneficiile pot fi și ideologice. De exemplu, munca sub mărci comerciale GRABOVOI ® sau GRIGORIGRABOVOI ® sugerează că oamenii care lucrează sub acest semn, în același timp, susțin ideologia dezvoltării eterne, însoțită de viața eternă a tuturor oamenilor, conform învățăturilor lui Grigori Grabovoi. În acest fel, puteți arăta beneficiile viitoarei voastre întreprinderi, inclusiv pe baza unor motive ideologice, care pot fi orientate către individ. </w:t>
      </w:r>
    </w:p>
    <w:p w:rsidR="00D66467" w:rsidRPr="00D66467" w:rsidRDefault="00D66467">
      <w:pPr>
        <w:rPr>
          <w:b/>
        </w:rPr>
      </w:pPr>
      <w:r w:rsidRPr="00D66467">
        <w:rPr>
          <w:b/>
        </w:rPr>
        <w:t xml:space="preserve">• Concentrația dvs. pe structura dezvoltării eterne este de așa natură încât puteți oferi produse complet de încredere sau servicii mai bune și, în sensul că calitatea serviciilor este definită de accentul pe dezvoltarea eternă. Acesta este cazul atunci când un serviciu este oferit unei persoane a cărui stare este luată în considerare ceea ce îl direcționează către o dezvoltare perpetuă, prin urmare, oferă o gamă de tehnologii de sănătate și dezvoltare eternă, precum și ceea ce dezvoltă tehnologiile de business în sine: 51949871941. </w:t>
      </w:r>
    </w:p>
    <w:p w:rsidR="00D66467" w:rsidRPr="00D66467" w:rsidRDefault="00D66467">
      <w:pPr>
        <w:rPr>
          <w:b/>
        </w:rPr>
      </w:pPr>
      <w:r w:rsidRPr="00D66467">
        <w:rPr>
          <w:b/>
        </w:rPr>
        <w:t xml:space="preserve">• Este nevoie de sustenabilitatea obligatorie a afacerilor în scopul dezvoltării eterne, astfel încât multe tendințe generale în tehnologiile de afaceri încep să capete o semnificație specială. Concepte ca cel de utilizare benefică in cazuri pe care lucram benevol cu tehnologiile dezvoltării eterne sunt </w:t>
      </w:r>
      <w:r w:rsidRPr="00D66467">
        <w:rPr>
          <w:b/>
        </w:rPr>
        <w:lastRenderedPageBreak/>
        <w:t>folosite astfel încât o șansă în eternitate este de fapt un sistem. Trebuie să înțelegem că gestionand intrinsec astfel de situații, aceasta ne vor duce la dezvoltarea continua a afacerii, dezvoltare ce va fi permanenta: 814918712.</w:t>
      </w:r>
    </w:p>
    <w:p w:rsidR="00D66467" w:rsidRPr="00D66467" w:rsidRDefault="00D66467">
      <w:pPr>
        <w:rPr>
          <w:b/>
        </w:rPr>
      </w:pPr>
      <w:r w:rsidRPr="00D66467">
        <w:rPr>
          <w:b/>
        </w:rPr>
        <w:t xml:space="preserve"> • În același timp, el trebuie să gestioneze activ situația în acest sens și va lua toate măsurile și mijloacele pentru a realiza acest lucru: 819419417. </w:t>
      </w:r>
    </w:p>
    <w:p w:rsidR="00D66467" w:rsidRPr="00D66467" w:rsidRDefault="00D66467">
      <w:pPr>
        <w:rPr>
          <w:b/>
        </w:rPr>
      </w:pPr>
      <w:r w:rsidRPr="00D66467">
        <w:rPr>
          <w:b/>
        </w:rPr>
        <w:t xml:space="preserve">• Ar trebui să vorbim despre capacitatea de a folosi orice, chiar și cea mai mică, dar totuși confortabilă pentru dvs. circumstanța: 419 488 71. Când considerați tehnologia vieții eterne în orice circumstanță, se pare că aceste circumstanțe încep să evolueze foarte rapid și eficient pentru dvs. , care prezintă perspective treptat mai mari: 819 716. Atunci cel mai important pentru dvs este să organizezi propria muncă, deoarece întotdeauna și de multe ori circumstanțele par a fi foarte bune și favorabile: 719 418 71. </w:t>
      </w:r>
    </w:p>
    <w:p w:rsidR="00D66467" w:rsidRPr="00D66467" w:rsidRDefault="00D66467">
      <w:pPr>
        <w:rPr>
          <w:b/>
        </w:rPr>
      </w:pPr>
      <w:r w:rsidRPr="00D66467">
        <w:rPr>
          <w:b/>
        </w:rPr>
        <w:t xml:space="preserve">• Nu este nimic imposibil în această lume: 519 71 48. Mai ales dacă faceți acest lucru pentru viața eternă a tuturor oamenilor, atunci în consecință, veți putea realiza ceea ce vă stabiliți ca obiectiv pentru oameni și pentru voi înșivă: 894 719 78 48. </w:t>
      </w:r>
    </w:p>
    <w:p w:rsidR="00D66467" w:rsidRPr="00D66467" w:rsidRDefault="00D66467">
      <w:pPr>
        <w:rPr>
          <w:b/>
        </w:rPr>
      </w:pPr>
      <w:r w:rsidRPr="00D66467">
        <w:rPr>
          <w:b/>
        </w:rPr>
        <w:t xml:space="preserve">• Seria 498 719 418 vă permite să restaurați tot ce s-ar putea face, dar deseori după alte activități, astfel încât să obțineți metoda de a controla trecutul prin evenimente curente. Metoda de corectare a evenimentelor trecute constă direct în faptul că ajustați evenimentele trecute prin utilizarea seriei de numere: 28914801890498. Apoi, concentrându-vă pe un număr: 91431289, obțineți rezultatul ajustat al evenimentelor trecute în prezent și viitor. . </w:t>
      </w:r>
    </w:p>
    <w:p w:rsidR="002967F8" w:rsidRPr="00D66467" w:rsidRDefault="00D66467">
      <w:pPr>
        <w:rPr>
          <w:b/>
        </w:rPr>
      </w:pPr>
      <w:r w:rsidRPr="00D66467">
        <w:rPr>
          <w:b/>
        </w:rPr>
        <w:t>• Trebuie să puteți folosi timpul: 814 418 81. Puteți utiliza seria numerică 418 41849, care va ajuta la operații și va iniția adesea acțiunea. Seria numerică 4148188 ajută la conversia timpului în bani. Trebuie să aveți de-a face cu bani, pentru a putea învăța rapid cum să convertiți. Cunoașterea acumulată poate fi practic aplicată convertirii timpului în viața eternă. Realizând acest lucru, putem percepe tehnologic că trecutul etern creează viața eternă viitoare, care este indiferent de trecut. Acest lucru sugerează că viața nu depinde de bani, dar, după cum vedeți, banii pot fi folosiți ca un fel de simulator, conectat cu realitatea, care permite dezvoltarea unei metodologii pentru viața eternă. Prin analogie, se pot identifica o mulțime de alte simulatoare de realitate care îi permit să învețe prompt cunoștințele vieții veșnice, fapt ce este garantat pentru a vă oferi voua și tuturor celorlalți vieți eterne sănătoase permanent: 814918712. În același timp, trebuie să gestionati activ situația în acest sens și sa luati toate măsurile și mijloacele pentru a realiza acest lucru: 819419417</w:t>
      </w:r>
      <w:r w:rsidRPr="00D66467">
        <w:rPr>
          <w:b/>
        </w:rPr>
        <w:t>.</w:t>
      </w:r>
    </w:p>
    <w:sectPr w:rsidR="002967F8" w:rsidRPr="00D66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67"/>
    <w:rsid w:val="002967F8"/>
    <w:rsid w:val="00D664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4F71D-B3BE-4EA0-85A6-A9DBDBBC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1527</Words>
  <Characters>8859</Characters>
  <Application>Microsoft Office Word</Application>
  <DocSecurity>0</DocSecurity>
  <Lines>73</Lines>
  <Paragraphs>20</Paragraphs>
  <ScaleCrop>false</ScaleCrop>
  <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2022-09-11T09:23:00Z</dcterms:created>
  <dcterms:modified xsi:type="dcterms:W3CDTF">2022-09-11T09:28:00Z</dcterms:modified>
</cp:coreProperties>
</file>